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mediengestaltung"/>
      <w:r>
        <w:t xml:space="preserve">Lehrangebotsmeldung für das Sommersemester 2020 - Professur für Mediengestaltung</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Grundlagen der Gestaltung</w:t>
            </w:r>
          </w:p>
        </w:tc>
        <w:tc>
          <w:p>
            <w:pPr>
              <w:pStyle w:val="Compact"/>
            </w:pPr>
          </w:p>
        </w:tc>
      </w:tr>
      <w:tr>
        <w:tc>
          <w:p>
            <w:pPr>
              <w:pStyle w:val="Compact"/>
              <w:jc w:val="left"/>
            </w:pPr>
            <w:r>
              <w:t xml:space="preserve">englischer Titel</w:t>
            </w:r>
          </w:p>
        </w:tc>
        <w:tc>
          <w:p>
            <w:pPr>
              <w:pStyle w:val="Compact"/>
              <w:jc w:val="left"/>
            </w:pPr>
            <w:r>
              <w:t xml:space="preserve">Foundations of Media Design</w:t>
            </w:r>
          </w:p>
        </w:tc>
        <w:tc>
          <w:p>
            <w:pPr>
              <w:pStyle w:val="Compact"/>
            </w:pPr>
          </w:p>
        </w:tc>
      </w:tr>
      <w:tr>
        <w:tc>
          <w:p>
            <w:pPr>
              <w:pStyle w:val="Compact"/>
              <w:jc w:val="left"/>
            </w:pPr>
            <w:r>
              <w:t xml:space="preserve">SWS</w:t>
            </w:r>
          </w:p>
        </w:tc>
        <w:tc>
          <w:p>
            <w:pPr>
              <w:pStyle w:val="Compact"/>
              <w:jc w:val="left"/>
            </w:pPr>
            <w:r>
              <w:t xml:space="preserve">2/0/1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INF-LE-GEO</w:t>
            </w:r>
            <w:r>
              <w:t xml:space="preserve"> </w:t>
            </w:r>
            <w:r>
              <w:t xml:space="preserve">, INF-LE-PHIL</w:t>
            </w:r>
            <w:r>
              <w:t xml:space="preserve"> </w:t>
            </w:r>
            <w:r>
              <w:t xml:space="preserve">, MI 3</w:t>
            </w:r>
            <w:r>
              <w:t xml:space="preserve"> </w:t>
            </w:r>
            <w:r>
              <w:t xml:space="preserve">, MSc GIT 14</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Mediengestaltung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3S/1Ex</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P(SA) + P(V)</w:t>
            </w:r>
          </w:p>
        </w:tc>
        <w:tc>
          <w:p>
            <w:pPr>
              <w:pStyle w:val="Compact"/>
            </w:pPr>
          </w:p>
        </w:tc>
      </w:tr>
      <w:tr>
        <w:tc>
          <w:p>
            <w:pPr>
              <w:pStyle w:val="Compact"/>
              <w:jc w:val="left"/>
            </w:pPr>
            <w:r>
              <w:t xml:space="preserve">URL</w:t>
            </w:r>
          </w:p>
        </w:tc>
        <w:tc>
          <w:p>
            <w:pPr>
              <w:pStyle w:val="Compact"/>
              <w:jc w:val="left"/>
            </w:pPr>
            <w:r>
              <w:t xml:space="preserve">http://mg.inf.tu-dresden.de/lehre/lehrveranstaltungen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INF-VMI-5</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Medieninformatik - Informationsvisualisierung</w:t>
            </w:r>
          </w:p>
        </w:tc>
        <w:tc>
          <w:p>
            <w:pPr>
              <w:pStyle w:val="Compact"/>
            </w:pPr>
          </w:p>
        </w:tc>
      </w:tr>
      <w:tr>
        <w:tc>
          <w:p>
            <w:pPr>
              <w:pStyle w:val="Compact"/>
              <w:jc w:val="left"/>
            </w:pPr>
            <w:r>
              <w:t xml:space="preserve">englischer Titel</w:t>
            </w:r>
          </w:p>
        </w:tc>
        <w:tc>
          <w:p>
            <w:pPr>
              <w:pStyle w:val="Compact"/>
              <w:jc w:val="left"/>
            </w:pPr>
            <w:r>
              <w:t xml:space="preserve">Advanced Practical Course Media Computer Science</w:t>
            </w:r>
          </w:p>
        </w:tc>
        <w:tc>
          <w:p>
            <w:pPr>
              <w:pStyle w:val="Compact"/>
            </w:pPr>
          </w:p>
        </w:tc>
      </w:tr>
      <w:tr>
        <w:tc>
          <w:p>
            <w:pPr>
              <w:pStyle w:val="Compact"/>
              <w:jc w:val="left"/>
            </w:pPr>
            <w:r>
              <w:t xml:space="preserve">SWS</w:t>
            </w:r>
          </w:p>
        </w:tc>
        <w:tc>
          <w:p>
            <w:pPr>
              <w:pStyle w:val="Compact"/>
              <w:jc w:val="left"/>
            </w:pPr>
            <w:r>
              <w:t xml:space="preserve">0/0/3</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INF-B-490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Forschungskolleg Mediengestaltung II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P(A)/P(V)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Mediengestaltung im Anwendungskontext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Audio</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Audio</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Interaktionsdesign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INF-VMI-4</w:t>
            </w:r>
            <w:r>
              <w:t xml:space="preserve"> </w:t>
            </w:r>
            <w:r>
              <w:t xml:space="preserve">, INF-VMI-6</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Mediengestaltung im Anwendungskontext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Advanced VisualAudio Manipulation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Audio Interfaces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r>
              <w:t xml:space="preserve"> </w:t>
            </w:r>
            <w:r>
              <w:t xml:space="preserve">, INF-VMI-8</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Angewandte Bildsprache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Dr.-Ing. Ingmar Franke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r>
              <w:t xml:space="preserve"> </w:t>
            </w:r>
            <w:r>
              <w:t xml:space="preserve">, INF-VMI-6</w:t>
            </w:r>
            <w:r>
              <w:t xml:space="preserve"> </w:t>
            </w:r>
            <w:r>
              <w:t xml:space="preserve">, INF-VMI-8</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DesignHub 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Dr.-Ing. Ingmar Franke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INF-VMI-7</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2019-10-10T08:16:08Z</dcterms:created>
  <dcterms:modified xsi:type="dcterms:W3CDTF">2019-10-10T08:16:08Z</dcterms:modified>
</cp:coreProperties>
</file>