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Angewandte Informatik</w:t>
      </w:r>
    </w:p>
    <w:p>
      <w:pPr>
        <w:pStyle w:val="Heading2"/>
        <w:numPr>
          <w:ilvl w:val="1"/>
          <w:numId w:val="1"/>
        </w:numPr>
        <w:tabs>
          <w:tab w:val="left" w:pos="0" w:leader="none"/>
        </w:tabs>
        <w:ind w:start="0" w:hanging="0"/>
        <w:rPr/>
      </w:pPr>
      <w:r>
        <w:rPr/>
        <w:t>Technische Informationssysteme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Angewandte Zeitreihenanalyse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Ribbecke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http://www.inf.tu-dresden.de/index.php?node_id=1816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Drahtgebundene und drahtlose Sensor-Aktor-Netzwerke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4/0/0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http://www.inf.tu-dresden.de/index.php?node_id=1816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D-WW-INF-3402, D-WW-INF-3403, INF-LE-WW, WI-MA-08-03, WI-MA-09-03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Entwurf, Test und Analyse vernetzter Anwendersysteme - Anwendung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Kabitzsch, Dr. Ribbecke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http://www.inf.tu-dresden.de/index.php?node_id=3373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Entwurf, Test und Analyse von Anwendersystemen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Kabitzsch, Dr. Ribbecke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Ribbecke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http://www.inf.tu-dresden.de/index.php?node_id=1754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http://www.inf.tu-dresden.de/index.php?node_id=1816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INF-04-FG-SOI,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IST-05-FG-SOI, 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Monitoring und Diagnose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http://www.inf.tu-dresden.de/index.php?node_id=1816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Praktikum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http://www.inf.tu-dresden.de/index.php?node_id=1816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INF-04-FG-SOI, 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Projekt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Ribbecke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http://www.inf.tu-dresden.de/index.php?node_id=2301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Ribbecke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http://www.inf.tu-dresden.de/index.php?node_id=1754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Quantitative Methoden zur Qualitätssicherung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Ribbecke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http://www.inf.tu-dresden.de/index.php?node_id=1816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Softwareentwicklung für Echtzeitsteuerungen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Ribbecke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http://www.inf.tu-dresden.de/index.php?node_id=1816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16</w:t>
    </w:r>
    <w:r>
      <w:fldChar w:fldCharType="end"/>
    </w:r>
    <w:r>
      <w:rPr/>
      <w:t xml:space="preserve"> </w:t>
    </w:r>
    <w:r>
      <w:rPr/>
      <w:t xml:space="preserve">/ </w:t>
    </w:r>
    <w:r>
      <w:rPr/>
      <w:fldChar w:fldCharType="begin"/>
    </w:r>
    <w:r>
      <w:instrText> NUMPAGES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